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35C" w:rsidRDefault="0019035C" w:rsidP="008C0B36">
      <w:pPr>
        <w:widowControl/>
        <w:spacing w:line="276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EB3639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</w:p>
    <w:p w:rsidR="00174E6A" w:rsidRDefault="00174E6A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74E6A">
        <w:rPr>
          <w:rFonts w:asciiTheme="minorEastAsia" w:hAnsiTheme="minorEastAsia" w:cstheme="minorEastAsia" w:hint="eastAsia"/>
          <w:b/>
          <w:sz w:val="30"/>
          <w:szCs w:val="30"/>
        </w:rPr>
        <w:t>设备、管道、电气安装工程</w:t>
      </w:r>
    </w:p>
    <w:p w:rsidR="003266FF" w:rsidRPr="003266FF" w:rsidRDefault="003266FF" w:rsidP="003266FF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0"/>
          <w:szCs w:val="30"/>
        </w:rPr>
      </w:pPr>
      <w:r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AA543F">
      <w:headerReference w:type="default" r:id="rId8"/>
      <w:footerReference w:type="default" r:id="rId9"/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844" w:rsidRDefault="000F6844">
      <w:r>
        <w:separator/>
      </w:r>
    </w:p>
  </w:endnote>
  <w:endnote w:type="continuationSeparator" w:id="0">
    <w:p w:rsidR="000F6844" w:rsidRDefault="000F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8465F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8465F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844" w:rsidRDefault="000F6844">
      <w:r>
        <w:separator/>
      </w:r>
    </w:p>
  </w:footnote>
  <w:footnote w:type="continuationSeparator" w:id="0">
    <w:p w:rsidR="000F6844" w:rsidRDefault="000F6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44</cp:revision>
  <cp:lastPrinted>2022-04-25T00:51:00Z</cp:lastPrinted>
  <dcterms:created xsi:type="dcterms:W3CDTF">2022-04-18T09:10:00Z</dcterms:created>
  <dcterms:modified xsi:type="dcterms:W3CDTF">2022-04-27T08:09:00Z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